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64" w:rsidRPr="00236C39" w:rsidRDefault="003E5B64">
      <w:pPr>
        <w:rPr>
          <w:rFonts w:ascii="Times New Roman" w:hAnsi="Times New Roman" w:cs="Times New Roman"/>
          <w:sz w:val="24"/>
          <w:szCs w:val="24"/>
        </w:rPr>
      </w:pPr>
      <w:r w:rsidRPr="00236C3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-730250</wp:posOffset>
            </wp:positionV>
            <wp:extent cx="790575" cy="15113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6C3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-371475</wp:posOffset>
            </wp:positionV>
            <wp:extent cx="1819275" cy="584200"/>
            <wp:effectExtent l="0" t="0" r="952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5B64" w:rsidRPr="00236C39" w:rsidRDefault="003E5B64" w:rsidP="003E5B64">
      <w:pPr>
        <w:rPr>
          <w:rFonts w:ascii="Times New Roman" w:hAnsi="Times New Roman" w:cs="Times New Roman"/>
          <w:sz w:val="24"/>
          <w:szCs w:val="24"/>
        </w:rPr>
      </w:pPr>
      <w:r w:rsidRPr="00236C39">
        <w:rPr>
          <w:rFonts w:ascii="Times New Roman" w:hAnsi="Times New Roman" w:cs="Times New Roman"/>
          <w:noProof/>
          <w:sz w:val="24"/>
          <w:szCs w:val="24"/>
        </w:rPr>
        <w:drawing>
          <wp:anchor distT="6096" distB="33528" distL="126492" distR="153543" simplePos="0" relativeHeight="251659264" behindDoc="1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321945</wp:posOffset>
            </wp:positionV>
            <wp:extent cx="923925" cy="1142365"/>
            <wp:effectExtent l="19050" t="19050" r="66675" b="57785"/>
            <wp:wrapTight wrapText="bothSides">
              <wp:wrapPolygon edited="0">
                <wp:start x="-445" y="-360"/>
                <wp:lineTo x="-445" y="22332"/>
                <wp:lineTo x="22713" y="22332"/>
                <wp:lineTo x="22713" y="-360"/>
                <wp:lineTo x="-445" y="-360"/>
              </wp:wrapPolygon>
            </wp:wrapTight>
            <wp:docPr id="2" name="Picture 2" descr="C:\Documents and Settings\ana\My Documents\My Pictures\Grb source color copy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a\My Documents\My Pictures\Grb source color copy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236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p w:rsidR="003E5B64" w:rsidRPr="00236C39" w:rsidRDefault="003E5B64" w:rsidP="003E5B64">
      <w:pPr>
        <w:rPr>
          <w:rFonts w:ascii="Times New Roman" w:hAnsi="Times New Roman" w:cs="Times New Roman"/>
          <w:sz w:val="24"/>
          <w:szCs w:val="24"/>
        </w:rPr>
      </w:pPr>
    </w:p>
    <w:p w:rsidR="003E5B64" w:rsidRPr="00236C39" w:rsidRDefault="003E5B64" w:rsidP="003E5B64">
      <w:pPr>
        <w:rPr>
          <w:rFonts w:ascii="Times New Roman" w:hAnsi="Times New Roman" w:cs="Times New Roman"/>
          <w:sz w:val="24"/>
          <w:szCs w:val="24"/>
        </w:rPr>
      </w:pPr>
    </w:p>
    <w:p w:rsidR="003E5B64" w:rsidRPr="00236C39" w:rsidRDefault="003E5B64" w:rsidP="003E5B64">
      <w:pPr>
        <w:rPr>
          <w:rFonts w:ascii="Times New Roman" w:hAnsi="Times New Roman" w:cs="Times New Roman"/>
          <w:sz w:val="24"/>
          <w:szCs w:val="24"/>
        </w:rPr>
      </w:pPr>
    </w:p>
    <w:p w:rsidR="003E5B64" w:rsidRPr="00236C39" w:rsidRDefault="003E5B64" w:rsidP="003E5B64">
      <w:pPr>
        <w:rPr>
          <w:rFonts w:ascii="Times New Roman" w:hAnsi="Times New Roman" w:cs="Times New Roman"/>
          <w:sz w:val="24"/>
          <w:szCs w:val="24"/>
        </w:rPr>
      </w:pPr>
    </w:p>
    <w:p w:rsidR="00867E9B" w:rsidRDefault="00867E9B" w:rsidP="00867E9B">
      <w:pPr>
        <w:tabs>
          <w:tab w:val="left" w:pos="1830"/>
          <w:tab w:val="left" w:pos="5685"/>
        </w:tabs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4367A2" w:rsidRDefault="00692188" w:rsidP="000D266E">
      <w:pPr>
        <w:tabs>
          <w:tab w:val="left" w:pos="1830"/>
          <w:tab w:val="center" w:pos="4703"/>
        </w:tabs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236C39">
        <w:rPr>
          <w:rFonts w:ascii="Times New Roman" w:hAnsi="Times New Roman" w:cs="Times New Roman"/>
          <w:b/>
          <w:noProof/>
          <w:sz w:val="24"/>
          <w:szCs w:val="24"/>
        </w:rPr>
        <w:t>О</w:t>
      </w:r>
      <w:r w:rsidR="00421404" w:rsidRPr="00236C39">
        <w:rPr>
          <w:rFonts w:ascii="Times New Roman" w:hAnsi="Times New Roman" w:cs="Times New Roman"/>
          <w:b/>
          <w:noProof/>
          <w:sz w:val="24"/>
          <w:szCs w:val="24"/>
        </w:rPr>
        <w:t xml:space="preserve">БАВЕШТЕЊЕ </w:t>
      </w:r>
      <w:r w:rsidR="00F60DF5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О </w:t>
      </w:r>
      <w:r w:rsidR="000D266E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ИЗБОРУ ПРОЈЕКАТА ОРГАНИЗАЦИЈА ЦИВИЛНОГ ДРУШТВА</w:t>
      </w:r>
    </w:p>
    <w:p w:rsidR="000D266E" w:rsidRPr="00F60DF5" w:rsidRDefault="000D266E" w:rsidP="000D266E">
      <w:pPr>
        <w:tabs>
          <w:tab w:val="left" w:pos="1830"/>
          <w:tab w:val="center" w:pos="4703"/>
        </w:tabs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Пројекат „Платформа за одговорно управљање финансијама“ </w:t>
      </w:r>
    </w:p>
    <w:p w:rsidR="004367A2" w:rsidRPr="00236C39" w:rsidRDefault="004367A2" w:rsidP="003E5B6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67E9B" w:rsidRPr="00867E9B" w:rsidRDefault="003E5B64" w:rsidP="00867E9B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36C39">
        <w:rPr>
          <w:rFonts w:ascii="Times New Roman" w:hAnsi="Times New Roman" w:cs="Times New Roman"/>
          <w:noProof/>
          <w:sz w:val="24"/>
          <w:szCs w:val="24"/>
        </w:rPr>
        <w:t>Г</w:t>
      </w:r>
      <w:r w:rsidR="00236C39" w:rsidRPr="00236C39">
        <w:rPr>
          <w:rFonts w:ascii="Times New Roman" w:hAnsi="Times New Roman" w:cs="Times New Roman"/>
          <w:noProof/>
          <w:sz w:val="24"/>
          <w:szCs w:val="24"/>
        </w:rPr>
        <w:t>рад Ниш, у партнерству са Програмом уједињених нација за развој, у склопу пројекта: “Платформа за одговорно управљање финансијама“, раписао је 13.03.2020. Јавни конкурс за организације цивилног друштв</w:t>
      </w:r>
      <w:r w:rsidR="00867E9B">
        <w:rPr>
          <w:rFonts w:ascii="Times New Roman" w:hAnsi="Times New Roman" w:cs="Times New Roman"/>
          <w:noProof/>
          <w:sz w:val="24"/>
          <w:szCs w:val="24"/>
        </w:rPr>
        <w:t>а за предају предлога пројеката</w:t>
      </w:r>
      <w:r w:rsidR="00867E9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867E9B" w:rsidRPr="00867E9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који су у складу са развојним циљевима Града Ниша из следећих приоритетних области: </w:t>
      </w:r>
    </w:p>
    <w:p w:rsidR="000D266E" w:rsidRDefault="00867E9B" w:rsidP="000D266E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67E9B">
        <w:rPr>
          <w:rFonts w:ascii="Times New Roman" w:hAnsi="Times New Roman" w:cs="Times New Roman"/>
          <w:noProof/>
          <w:sz w:val="24"/>
          <w:szCs w:val="24"/>
          <w:lang w:val="sr-Cyrl-RS"/>
        </w:rPr>
        <w:t>1. Подстицање развоја друштва заснованог на знању и иновацијама, са посебним освртом на младе</w:t>
      </w:r>
    </w:p>
    <w:p w:rsidR="000D266E" w:rsidRDefault="00867E9B" w:rsidP="000D266E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67E9B">
        <w:rPr>
          <w:rFonts w:ascii="Times New Roman" w:hAnsi="Times New Roman" w:cs="Times New Roman"/>
          <w:noProof/>
          <w:sz w:val="24"/>
          <w:szCs w:val="24"/>
          <w:lang w:val="sr-Cyrl-RS"/>
        </w:rPr>
        <w:t>2. Заштита животне средине, са посебним акцентом на декарбонизацији друштва и циркуларној економији</w:t>
      </w:r>
    </w:p>
    <w:p w:rsidR="00867E9B" w:rsidRPr="00867E9B" w:rsidRDefault="00867E9B" w:rsidP="000D266E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67E9B">
        <w:rPr>
          <w:rFonts w:ascii="Times New Roman" w:hAnsi="Times New Roman" w:cs="Times New Roman"/>
          <w:noProof/>
          <w:sz w:val="24"/>
          <w:szCs w:val="24"/>
          <w:lang w:val="sr-Cyrl-RS"/>
        </w:rPr>
        <w:t>3. Економско оснаживање жена, борба против насиља и родна равноправност</w:t>
      </w:r>
    </w:p>
    <w:p w:rsidR="006F4B48" w:rsidRPr="00867E9B" w:rsidRDefault="00867E9B" w:rsidP="000D266E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67E9B">
        <w:rPr>
          <w:rFonts w:ascii="Times New Roman" w:hAnsi="Times New Roman" w:cs="Times New Roman"/>
          <w:noProof/>
          <w:sz w:val="24"/>
          <w:szCs w:val="24"/>
          <w:lang w:val="sr-Cyrl-RS"/>
        </w:rPr>
        <w:t>4. Подршка руралном развоју као мера смањења неједнакости између урбаног и руралног подручја и подршке равномерном економском развоју</w:t>
      </w:r>
    </w:p>
    <w:p w:rsidR="00F60DF5" w:rsidRDefault="00F60DF5" w:rsidP="00867E9B">
      <w:pPr>
        <w:pStyle w:val="Default"/>
        <w:ind w:firstLine="720"/>
        <w:jc w:val="both"/>
        <w:rPr>
          <w:noProof/>
          <w:lang w:val="sr-Cyrl-RS"/>
        </w:rPr>
      </w:pPr>
      <w:r>
        <w:rPr>
          <w:noProof/>
        </w:rPr>
        <w:t xml:space="preserve">У складу са </w:t>
      </w:r>
      <w:r>
        <w:rPr>
          <w:noProof/>
          <w:lang w:val="sr-Cyrl-RS"/>
        </w:rPr>
        <w:t xml:space="preserve">условима Јавног конкурса и Смерницама за подносиоце предлога пројеката, </w:t>
      </w:r>
      <w:r w:rsidR="00867E9B">
        <w:rPr>
          <w:noProof/>
          <w:lang w:val="sr-Cyrl-RS"/>
        </w:rPr>
        <w:t>обавештавамо све заинтересоване организације</w:t>
      </w:r>
      <w:r>
        <w:rPr>
          <w:noProof/>
          <w:lang w:val="sr-Cyrl-RS"/>
        </w:rPr>
        <w:t xml:space="preserve"> да је Партнерски одбор УНДП који чине представници/це Владе Шведске, Министарства финансија, Министартва за јавну управу и локалну самоуправу, УНДП Србија, Сталне конференције градова и општина и Ресурс центра Техничке подршке организацијама цивилног друштва (</w:t>
      </w:r>
      <w:r w:rsidR="00867E9B">
        <w:rPr>
          <w:noProof/>
          <w:lang w:val="sr-Latn-RS"/>
        </w:rPr>
        <w:t>TASCO)</w:t>
      </w:r>
      <w:r w:rsidR="00867E9B">
        <w:rPr>
          <w:noProof/>
          <w:lang w:val="sr-Cyrl-RS"/>
        </w:rPr>
        <w:t xml:space="preserve"> донео коначну одлуку о финансирању пројеката у  оквиру овог јавног позива. </w:t>
      </w:r>
    </w:p>
    <w:p w:rsidR="00867E9B" w:rsidRDefault="00867E9B" w:rsidP="00867E9B">
      <w:pPr>
        <w:pStyle w:val="Default"/>
        <w:jc w:val="both"/>
        <w:rPr>
          <w:noProof/>
          <w:lang w:val="sr-Cyrl-RS"/>
        </w:rPr>
      </w:pPr>
    </w:p>
    <w:p w:rsidR="00867E9B" w:rsidRPr="00867E9B" w:rsidRDefault="00867E9B" w:rsidP="00867E9B">
      <w:pPr>
        <w:pStyle w:val="Default"/>
        <w:ind w:firstLine="720"/>
        <w:jc w:val="both"/>
        <w:rPr>
          <w:b/>
        </w:rPr>
      </w:pPr>
      <w:r w:rsidRPr="00867E9B">
        <w:rPr>
          <w:b/>
          <w:noProof/>
          <w:lang w:val="sr-Cyrl-RS"/>
        </w:rPr>
        <w:t xml:space="preserve">Резултате конкурса можете преузети </w:t>
      </w:r>
      <w:r w:rsidRPr="00867E9B">
        <w:rPr>
          <w:b/>
          <w:noProof/>
          <w:u w:val="single"/>
          <w:lang w:val="sr-Cyrl-RS"/>
        </w:rPr>
        <w:t>ОВДЕ.</w:t>
      </w:r>
    </w:p>
    <w:p w:rsidR="00D1422F" w:rsidRPr="00867E9B" w:rsidRDefault="00F60DF5" w:rsidP="000D266E">
      <w:pPr>
        <w:pStyle w:val="Default"/>
        <w:rPr>
          <w:lang w:val="sr-Cyrl-RS"/>
        </w:rPr>
      </w:pPr>
      <w:r>
        <w:t xml:space="preserve"> </w:t>
      </w:r>
      <w:r w:rsidR="00867E9B">
        <w:rPr>
          <w:lang w:val="sr-Cyrl-RS"/>
        </w:rPr>
        <w:tab/>
      </w:r>
    </w:p>
    <w:sectPr w:rsidR="00D1422F" w:rsidRPr="00867E9B" w:rsidSect="003E5B64">
      <w:pgSz w:w="12240" w:h="15840"/>
      <w:pgMar w:top="1417" w:right="1417" w:bottom="1417" w:left="1417" w:header="19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88" w:rsidRDefault="00392788" w:rsidP="003E5B64">
      <w:pPr>
        <w:spacing w:after="0" w:line="240" w:lineRule="auto"/>
      </w:pPr>
      <w:r>
        <w:separator/>
      </w:r>
    </w:p>
  </w:endnote>
  <w:endnote w:type="continuationSeparator" w:id="0">
    <w:p w:rsidR="00392788" w:rsidRDefault="00392788" w:rsidP="003E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88" w:rsidRDefault="00392788" w:rsidP="003E5B64">
      <w:pPr>
        <w:spacing w:after="0" w:line="240" w:lineRule="auto"/>
      </w:pPr>
      <w:r>
        <w:separator/>
      </w:r>
    </w:p>
  </w:footnote>
  <w:footnote w:type="continuationSeparator" w:id="0">
    <w:p w:rsidR="00392788" w:rsidRDefault="00392788" w:rsidP="003E5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64"/>
    <w:rsid w:val="00077919"/>
    <w:rsid w:val="000D266E"/>
    <w:rsid w:val="00144FCD"/>
    <w:rsid w:val="002359D6"/>
    <w:rsid w:val="00236C39"/>
    <w:rsid w:val="00272D15"/>
    <w:rsid w:val="003414EA"/>
    <w:rsid w:val="00392788"/>
    <w:rsid w:val="003E5B64"/>
    <w:rsid w:val="003F705C"/>
    <w:rsid w:val="00421404"/>
    <w:rsid w:val="004367A2"/>
    <w:rsid w:val="00462FA4"/>
    <w:rsid w:val="00692188"/>
    <w:rsid w:val="006E2131"/>
    <w:rsid w:val="006E5ED3"/>
    <w:rsid w:val="006F4B48"/>
    <w:rsid w:val="00761D91"/>
    <w:rsid w:val="00822684"/>
    <w:rsid w:val="00867E9B"/>
    <w:rsid w:val="00935E91"/>
    <w:rsid w:val="009C63EC"/>
    <w:rsid w:val="00BA417A"/>
    <w:rsid w:val="00C722B6"/>
    <w:rsid w:val="00CB09D1"/>
    <w:rsid w:val="00DA2293"/>
    <w:rsid w:val="00E01C77"/>
    <w:rsid w:val="00E100FB"/>
    <w:rsid w:val="00F60DF5"/>
    <w:rsid w:val="00FD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B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B64"/>
  </w:style>
  <w:style w:type="paragraph" w:styleId="Footer">
    <w:name w:val="footer"/>
    <w:basedOn w:val="Normal"/>
    <w:link w:val="FooterChar"/>
    <w:uiPriority w:val="99"/>
    <w:unhideWhenUsed/>
    <w:rsid w:val="003E5B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B64"/>
  </w:style>
  <w:style w:type="paragraph" w:styleId="BodyText">
    <w:name w:val="Body Text"/>
    <w:basedOn w:val="Normal"/>
    <w:link w:val="BodyTextChar"/>
    <w:uiPriority w:val="1"/>
    <w:qFormat/>
    <w:rsid w:val="003E5B64"/>
    <w:pPr>
      <w:widowControl w:val="0"/>
      <w:autoSpaceDE w:val="0"/>
      <w:autoSpaceDN w:val="0"/>
      <w:adjustRightInd w:val="0"/>
      <w:spacing w:after="0" w:line="240" w:lineRule="auto"/>
      <w:ind w:left="4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5B6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3E5B6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60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B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B64"/>
  </w:style>
  <w:style w:type="paragraph" w:styleId="Footer">
    <w:name w:val="footer"/>
    <w:basedOn w:val="Normal"/>
    <w:link w:val="FooterChar"/>
    <w:uiPriority w:val="99"/>
    <w:unhideWhenUsed/>
    <w:rsid w:val="003E5B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B64"/>
  </w:style>
  <w:style w:type="paragraph" w:styleId="BodyText">
    <w:name w:val="Body Text"/>
    <w:basedOn w:val="Normal"/>
    <w:link w:val="BodyTextChar"/>
    <w:uiPriority w:val="1"/>
    <w:qFormat/>
    <w:rsid w:val="003E5B64"/>
    <w:pPr>
      <w:widowControl w:val="0"/>
      <w:autoSpaceDE w:val="0"/>
      <w:autoSpaceDN w:val="0"/>
      <w:adjustRightInd w:val="0"/>
      <w:spacing w:after="0" w:line="240" w:lineRule="auto"/>
      <w:ind w:left="4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5B6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3E5B6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60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Documents%20and%20Settings\ana\My%20Documents\My%20Pictures\Grb%20source%20color%20copy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Knežević-Spasović</dc:creator>
  <cp:lastModifiedBy>Ivana Knežević-Spasović</cp:lastModifiedBy>
  <cp:revision>3</cp:revision>
  <dcterms:created xsi:type="dcterms:W3CDTF">2020-06-22T11:33:00Z</dcterms:created>
  <dcterms:modified xsi:type="dcterms:W3CDTF">2020-06-22T11:36:00Z</dcterms:modified>
</cp:coreProperties>
</file>